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551"/>
        <w:gridCol w:w="2194"/>
        <w:gridCol w:w="1800"/>
        <w:gridCol w:w="1890"/>
        <w:gridCol w:w="2070"/>
        <w:gridCol w:w="1885"/>
      </w:tblGrid>
      <w:tr w:rsid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441D18" w:rsidRPr="00441D18" w:rsidRDefault="00441D18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3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Guidelines for Smoke and Carbon Monoxide Alarm Requirements</w:t>
            </w:r>
          </w:p>
        </w:tc>
      </w:tr>
      <w:tr w:rsidR="00441D18" w:rsidTr="00605EAA">
        <w:tc>
          <w:tcPr>
            <w:tcW w:w="14390" w:type="dxa"/>
            <w:gridSpan w:val="6"/>
          </w:tcPr>
          <w:p w:rsidR="00441D18" w:rsidRPr="00441D18" w:rsidRDefault="00441D18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Massachusetts – Residential Dwelling Units </w:t>
            </w:r>
          </w:p>
        </w:tc>
      </w:tr>
      <w:tr w:rsid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441D18" w:rsidRDefault="00441D18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D18" w:rsidRPr="00441D18" w:rsidTr="00605EAA">
        <w:tc>
          <w:tcPr>
            <w:tcW w:w="4551" w:type="dxa"/>
          </w:tcPr>
          <w:p w:rsidR="00441D18" w:rsidRDefault="00441D18" w:rsidP="00605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144146</wp:posOffset>
                      </wp:positionV>
                      <wp:extent cx="247650" cy="45719"/>
                      <wp:effectExtent l="0" t="19050" r="38100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7E8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83.35pt;margin-top:11.35pt;width:19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" adj="19606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Built or </w:t>
            </w:r>
          </w:p>
          <w:p w:rsidR="00441D18" w:rsidRPr="00441D18" w:rsidRDefault="00441D18" w:rsidP="00605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Substantially Modified </w:t>
            </w:r>
          </w:p>
        </w:tc>
        <w:tc>
          <w:tcPr>
            <w:tcW w:w="2194" w:type="dxa"/>
          </w:tcPr>
          <w:p w:rsidR="00441D18" w:rsidRPr="00690C31" w:rsidRDefault="00DC4A1E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76200</wp:posOffset>
                      </wp:positionV>
                      <wp:extent cx="0" cy="247650"/>
                      <wp:effectExtent l="76200" t="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4AF8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.8pt;margin-top:6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1D18" w:rsidRPr="00690C31">
              <w:rPr>
                <w:rFonts w:ascii="Times New Roman" w:hAnsi="Times New Roman" w:cs="Times New Roman"/>
                <w:b/>
              </w:rPr>
              <w:t>Before 1975</w:t>
            </w:r>
            <w:r w:rsidR="00441D18" w:rsidRPr="00690C31">
              <w:rPr>
                <w:rFonts w:ascii="Times New Roman" w:hAnsi="Times New Roman" w:cs="Times New Roman"/>
                <w:b/>
                <w:noProof/>
              </w:rPr>
              <w:t xml:space="preserve">        </w:t>
            </w:r>
          </w:p>
        </w:tc>
        <w:tc>
          <w:tcPr>
            <w:tcW w:w="1800" w:type="dxa"/>
          </w:tcPr>
          <w:p w:rsidR="00441D18" w:rsidRPr="00690C31" w:rsidRDefault="00DC4A1E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76200</wp:posOffset>
                      </wp:positionV>
                      <wp:extent cx="0" cy="247650"/>
                      <wp:effectExtent l="76200" t="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B9C00" id="Straight Arrow Connector 11" o:spid="_x0000_s1026" type="#_x0000_t32" style="position:absolute;margin-left:1.35pt;margin-top:6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1D18" w:rsidRPr="00690C31">
              <w:rPr>
                <w:rFonts w:ascii="Times New Roman" w:hAnsi="Times New Roman" w:cs="Times New Roman"/>
                <w:b/>
              </w:rPr>
              <w:t>1975 – 8/27/97</w:t>
            </w:r>
          </w:p>
        </w:tc>
        <w:tc>
          <w:tcPr>
            <w:tcW w:w="1890" w:type="dxa"/>
          </w:tcPr>
          <w:p w:rsidR="00441D18" w:rsidRPr="00690C31" w:rsidRDefault="00DC4A1E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76200</wp:posOffset>
                      </wp:positionV>
                      <wp:extent cx="0" cy="247650"/>
                      <wp:effectExtent l="76200" t="0" r="571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6BE83" id="Straight Arrow Connector 12" o:spid="_x0000_s1026" type="#_x0000_t32" style="position:absolute;margin-left:-.15pt;margin-top:6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1D18" w:rsidRPr="00690C31">
              <w:rPr>
                <w:rFonts w:ascii="Times New Roman" w:hAnsi="Times New Roman" w:cs="Times New Roman"/>
                <w:b/>
              </w:rPr>
              <w:t>8/27/97 - 2008</w:t>
            </w:r>
          </w:p>
        </w:tc>
        <w:tc>
          <w:tcPr>
            <w:tcW w:w="2070" w:type="dxa"/>
          </w:tcPr>
          <w:p w:rsidR="00441D18" w:rsidRPr="00690C31" w:rsidRDefault="00DC4A1E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0" cy="295275"/>
                      <wp:effectExtent l="76200" t="0" r="57150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2D8DA" id="Straight Arrow Connector 13" o:spid="_x0000_s1026" type="#_x0000_t32" style="position:absolute;margin-left:2.85pt;margin-top:2.25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f90gEAAAEEAAAOAAAAZHJzL2Uyb0RvYy54bWysU9uO0zAQfUfiHyy/07RF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1D18" w:rsidRPr="00690C31">
              <w:rPr>
                <w:rFonts w:ascii="Times New Roman" w:hAnsi="Times New Roman" w:cs="Times New Roman"/>
                <w:b/>
              </w:rPr>
              <w:t>9/1/08 – 2/2011</w:t>
            </w:r>
          </w:p>
        </w:tc>
        <w:tc>
          <w:tcPr>
            <w:tcW w:w="1885" w:type="dxa"/>
          </w:tcPr>
          <w:p w:rsidR="00441D18" w:rsidRPr="00690C31" w:rsidRDefault="00DC4A1E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76200</wp:posOffset>
                      </wp:positionV>
                      <wp:extent cx="0" cy="24765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C26A3" id="Straight Arrow Connector 14" o:spid="_x0000_s1026" type="#_x0000_t32" style="position:absolute;margin-left:-.9pt;margin-top:6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1D18" w:rsidRPr="00690C31">
              <w:rPr>
                <w:rFonts w:ascii="Times New Roman" w:hAnsi="Times New Roman" w:cs="Times New Roman"/>
                <w:b/>
              </w:rPr>
              <w:t>2/2011 – Present</w:t>
            </w:r>
          </w:p>
        </w:tc>
      </w:tr>
      <w:tr w:rsidR="00DB477D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DB477D" w:rsidRPr="00690C31" w:rsidRDefault="00DB477D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3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All Smoke Alarms Shall Be Ceiling Mounted </w:t>
            </w:r>
          </w:p>
        </w:tc>
      </w:tr>
      <w:tr w:rsidR="00DB477D" w:rsidRPr="00441D18" w:rsidTr="00605EAA">
        <w:tc>
          <w:tcPr>
            <w:tcW w:w="4551" w:type="dxa"/>
          </w:tcPr>
          <w:p w:rsidR="00690C31" w:rsidRDefault="00690C31" w:rsidP="00605EA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B477D" w:rsidRDefault="00690C31" w:rsidP="00605EA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Smoke Alarm Power Supply:</w:t>
            </w:r>
          </w:p>
          <w:p w:rsidR="00690C31" w:rsidRDefault="00690C31" w:rsidP="00605EA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4" w:type="dxa"/>
          </w:tcPr>
          <w:p w:rsidR="00DB477D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 xml:space="preserve"> Battery 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 xml:space="preserve">Or </w:t>
            </w:r>
          </w:p>
          <w:p w:rsidR="00690C31" w:rsidRDefault="00690C31" w:rsidP="00605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77D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 xml:space="preserve">Hardwired 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</w:tc>
        <w:tc>
          <w:tcPr>
            <w:tcW w:w="1890" w:type="dxa"/>
          </w:tcPr>
          <w:p w:rsidR="00DB477D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  <w:tc>
          <w:tcPr>
            <w:tcW w:w="2070" w:type="dxa"/>
          </w:tcPr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DB477D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  <w:tc>
          <w:tcPr>
            <w:tcW w:w="1885" w:type="dxa"/>
          </w:tcPr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DB477D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</w:tr>
      <w:tr w:rsidR="00690C31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690C31" w:rsidRPr="00690C31" w:rsidRDefault="00690C31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3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Smoke Alarms Shall be Photoelectric Technology </w:t>
            </w:r>
          </w:p>
        </w:tc>
      </w:tr>
      <w:tr w:rsidR="00690C31" w:rsidRPr="00441D18" w:rsidTr="00605EAA">
        <w:tc>
          <w:tcPr>
            <w:tcW w:w="4551" w:type="dxa"/>
          </w:tcPr>
          <w:p w:rsidR="00605EAA" w:rsidRDefault="00605EAA" w:rsidP="00605EA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90C31" w:rsidRPr="00605EAA" w:rsidRDefault="00605EAA" w:rsidP="00605EA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All Smoke Alarms Older than 10-Years of Age must be Replaced with New Alarms.</w:t>
            </w:r>
          </w:p>
        </w:tc>
        <w:tc>
          <w:tcPr>
            <w:tcW w:w="2194" w:type="dxa"/>
          </w:tcPr>
          <w:p w:rsidR="00690C31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Year Sealed Battery non-rechargeable non- replaceable Battery </w:t>
            </w:r>
          </w:p>
        </w:tc>
        <w:tc>
          <w:tcPr>
            <w:tcW w:w="1800" w:type="dxa"/>
          </w:tcPr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 xml:space="preserve">Hardwired </w:t>
            </w:r>
          </w:p>
          <w:p w:rsidR="00690C31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</w:tc>
        <w:tc>
          <w:tcPr>
            <w:tcW w:w="1890" w:type="dxa"/>
          </w:tcPr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690C31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  <w:tc>
          <w:tcPr>
            <w:tcW w:w="2070" w:type="dxa"/>
          </w:tcPr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690C31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  <w:tc>
          <w:tcPr>
            <w:tcW w:w="1885" w:type="dxa"/>
          </w:tcPr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Hardwired</w:t>
            </w: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Interconnected</w:t>
            </w:r>
          </w:p>
          <w:p w:rsidR="00690C31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31">
              <w:rPr>
                <w:rFonts w:ascii="Times New Roman" w:hAnsi="Times New Roman" w:cs="Times New Roman"/>
                <w:b/>
              </w:rPr>
              <w:t>w/battery backup</w:t>
            </w:r>
          </w:p>
        </w:tc>
      </w:tr>
      <w:tr w:rsidR="006255BA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6255BA" w:rsidRPr="006255BA" w:rsidRDefault="006255BA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BA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Smoke Alarm Placement </w:t>
            </w:r>
          </w:p>
        </w:tc>
      </w:tr>
      <w:tr w:rsidR="006255BA" w:rsidRPr="00441D18" w:rsidTr="00605EAA">
        <w:tc>
          <w:tcPr>
            <w:tcW w:w="4551" w:type="dxa"/>
          </w:tcPr>
          <w:p w:rsidR="006255BA" w:rsidRPr="00690C31" w:rsidRDefault="006255BA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On every habitable level including the basement on the CEILING; At the base of each stairway leading to an occupied floor above </w:t>
            </w:r>
          </w:p>
        </w:tc>
        <w:tc>
          <w:tcPr>
            <w:tcW w:w="2194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Smoke Alarm </w:t>
            </w:r>
          </w:p>
        </w:tc>
        <w:tc>
          <w:tcPr>
            <w:tcW w:w="180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9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207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85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5BA" w:rsidRPr="00690C31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</w:tr>
      <w:tr w:rsidR="006255BA" w:rsidRPr="00441D18" w:rsidTr="00605EAA">
        <w:tc>
          <w:tcPr>
            <w:tcW w:w="4551" w:type="dxa"/>
          </w:tcPr>
          <w:p w:rsidR="006255BA" w:rsidRDefault="006255BA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On CEILING outside each Sleeping Area (in hallway) </w:t>
            </w:r>
          </w:p>
        </w:tc>
        <w:tc>
          <w:tcPr>
            <w:tcW w:w="2194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0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9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207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85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</w:tr>
      <w:tr w:rsidR="006255BA" w:rsidRPr="00441D18" w:rsidTr="00605EAA">
        <w:tc>
          <w:tcPr>
            <w:tcW w:w="4551" w:type="dxa"/>
          </w:tcPr>
          <w:p w:rsidR="006255BA" w:rsidRDefault="006255BA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Inside every Bedroom </w:t>
            </w:r>
          </w:p>
        </w:tc>
        <w:tc>
          <w:tcPr>
            <w:tcW w:w="2194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Required </w:t>
            </w:r>
          </w:p>
        </w:tc>
        <w:tc>
          <w:tcPr>
            <w:tcW w:w="180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Required</w:t>
            </w:r>
          </w:p>
        </w:tc>
        <w:tc>
          <w:tcPr>
            <w:tcW w:w="189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207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85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</w:tr>
      <w:tr w:rsidR="006255BA" w:rsidRPr="00441D18" w:rsidTr="00605EAA">
        <w:tc>
          <w:tcPr>
            <w:tcW w:w="4551" w:type="dxa"/>
          </w:tcPr>
          <w:p w:rsidR="006255BA" w:rsidRDefault="006255BA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Finished Attic </w:t>
            </w:r>
          </w:p>
        </w:tc>
        <w:tc>
          <w:tcPr>
            <w:tcW w:w="2194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0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9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2070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  <w:tc>
          <w:tcPr>
            <w:tcW w:w="1885" w:type="dxa"/>
          </w:tcPr>
          <w:p w:rsidR="006255BA" w:rsidRDefault="006255B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Smoke Alarm</w:t>
            </w:r>
          </w:p>
        </w:tc>
      </w:tr>
      <w:tr w:rsidR="006255BA" w:rsidRPr="00441D18" w:rsidTr="00605EAA">
        <w:tc>
          <w:tcPr>
            <w:tcW w:w="4551" w:type="dxa"/>
          </w:tcPr>
          <w:p w:rsidR="006255BA" w:rsidRDefault="006255BA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Garage </w:t>
            </w:r>
          </w:p>
        </w:tc>
        <w:tc>
          <w:tcPr>
            <w:tcW w:w="2194" w:type="dxa"/>
          </w:tcPr>
          <w:p w:rsidR="006255BA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Required</w:t>
            </w:r>
          </w:p>
        </w:tc>
        <w:tc>
          <w:tcPr>
            <w:tcW w:w="1800" w:type="dxa"/>
          </w:tcPr>
          <w:p w:rsidR="006255BA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Required</w:t>
            </w:r>
          </w:p>
        </w:tc>
        <w:tc>
          <w:tcPr>
            <w:tcW w:w="1890" w:type="dxa"/>
          </w:tcPr>
          <w:p w:rsidR="006255BA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Required</w:t>
            </w:r>
          </w:p>
        </w:tc>
        <w:tc>
          <w:tcPr>
            <w:tcW w:w="2070" w:type="dxa"/>
          </w:tcPr>
          <w:p w:rsidR="006255BA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Heat Detector</w:t>
            </w:r>
          </w:p>
        </w:tc>
        <w:tc>
          <w:tcPr>
            <w:tcW w:w="1885" w:type="dxa"/>
          </w:tcPr>
          <w:p w:rsidR="006255BA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Heat Detector</w:t>
            </w:r>
          </w:p>
        </w:tc>
      </w:tr>
      <w:tr w:rsidR="00A21FD9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A21FD9" w:rsidRPr="00A21FD9" w:rsidRDefault="00A21FD9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FD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Carbon Monoxide (CO) Alarm Power Supply &amp; Placement </w:t>
            </w:r>
          </w:p>
        </w:tc>
      </w:tr>
      <w:tr w:rsidR="00A21FD9" w:rsidRPr="00441D18" w:rsidTr="00605EAA">
        <w:tc>
          <w:tcPr>
            <w:tcW w:w="14390" w:type="dxa"/>
            <w:gridSpan w:val="6"/>
          </w:tcPr>
          <w:p w:rsidR="00A21FD9" w:rsidRDefault="00A21FD9" w:rsidP="00605E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CO Alarm shall be located on each habitable level, including basements and finished attics.  A CO alarm shall be placed in the hallway OUTSIDE each separate sleeping area (where bedrooms are located), No farther than 10 ft. from any bedroom door.</w:t>
            </w:r>
          </w:p>
        </w:tc>
      </w:tr>
      <w:tr w:rsidR="00A21FD9" w:rsidRPr="00441D18" w:rsidTr="00605EAA">
        <w:tc>
          <w:tcPr>
            <w:tcW w:w="4551" w:type="dxa"/>
          </w:tcPr>
          <w:p w:rsidR="00A21FD9" w:rsidRDefault="00A21FD9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Battery or Plug-In w/battery backup: </w:t>
            </w:r>
          </w:p>
        </w:tc>
        <w:tc>
          <w:tcPr>
            <w:tcW w:w="2194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180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189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207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Allowed </w:t>
            </w:r>
          </w:p>
        </w:tc>
        <w:tc>
          <w:tcPr>
            <w:tcW w:w="1885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Allowed</w:t>
            </w:r>
          </w:p>
        </w:tc>
      </w:tr>
      <w:tr w:rsidR="00A21FD9" w:rsidRPr="00441D18" w:rsidTr="00605EAA">
        <w:tc>
          <w:tcPr>
            <w:tcW w:w="4551" w:type="dxa"/>
          </w:tcPr>
          <w:p w:rsidR="00A21FD9" w:rsidRDefault="00A21FD9" w:rsidP="00605EA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Hardwired, interconnected w/battery backup:</w:t>
            </w:r>
          </w:p>
        </w:tc>
        <w:tc>
          <w:tcPr>
            <w:tcW w:w="2194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180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189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2070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1885" w:type="dxa"/>
          </w:tcPr>
          <w:p w:rsidR="00A21FD9" w:rsidRDefault="00A21FD9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Required</w:t>
            </w:r>
          </w:p>
        </w:tc>
      </w:tr>
      <w:tr w:rsidR="00A21FD9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A21FD9" w:rsidRPr="00A21FD9" w:rsidRDefault="00A21FD9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AA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Other Information </w:t>
            </w:r>
          </w:p>
        </w:tc>
      </w:tr>
      <w:tr w:rsidR="00A21FD9" w:rsidRPr="00441D18" w:rsidTr="00605EAA">
        <w:tc>
          <w:tcPr>
            <w:tcW w:w="14390" w:type="dxa"/>
            <w:gridSpan w:val="6"/>
          </w:tcPr>
          <w:p w:rsidR="00A21FD9" w:rsidRDefault="00605EA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One Smoke Alarm is needed for each 1,200 square feet of area, per floor.  CO Alarms only have a 5, 7, or 10-year life span. </w:t>
            </w:r>
          </w:p>
        </w:tc>
      </w:tr>
      <w:tr w:rsidR="00A21FD9" w:rsidRPr="00441D18" w:rsidTr="00605EAA">
        <w:tc>
          <w:tcPr>
            <w:tcW w:w="14390" w:type="dxa"/>
            <w:gridSpan w:val="6"/>
          </w:tcPr>
          <w:p w:rsidR="00A21FD9" w:rsidRDefault="00605EAA" w:rsidP="00605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7624445</wp:posOffset>
                      </wp:positionH>
                      <wp:positionV relativeFrom="paragraph">
                        <wp:posOffset>45720</wp:posOffset>
                      </wp:positionV>
                      <wp:extent cx="1066800" cy="45719"/>
                      <wp:effectExtent l="19050" t="19050" r="19050" b="31115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AFE5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9" o:spid="_x0000_s1026" type="#_x0000_t66" style="position:absolute;margin-left:600.35pt;margin-top:3.6pt;width:8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" adj="463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47626</wp:posOffset>
                      </wp:positionV>
                      <wp:extent cx="1181100" cy="45719"/>
                      <wp:effectExtent l="0" t="19050" r="38100" b="3111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B7F42" id="Arrow: Right 8" o:spid="_x0000_s1026" type="#_x0000_t13" style="position:absolute;margin-left:9.35pt;margin-top:3.75pt;width:93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" adj="21182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Combination Smoke &amp; Carbon Monoxide Alarm MUST have Tone and Voice Feature </w:t>
            </w:r>
          </w:p>
        </w:tc>
      </w:tr>
      <w:tr w:rsidR="00605EAA" w:rsidRPr="00441D18" w:rsidTr="00605EAA">
        <w:tc>
          <w:tcPr>
            <w:tcW w:w="14390" w:type="dxa"/>
            <w:gridSpan w:val="6"/>
            <w:shd w:val="clear" w:color="auto" w:fill="000000" w:themeFill="text1"/>
          </w:tcPr>
          <w:p w:rsidR="00605EAA" w:rsidRPr="00605EAA" w:rsidRDefault="00605EAA" w:rsidP="00605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AA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This Document is a Guideline </w:t>
            </w:r>
          </w:p>
        </w:tc>
      </w:tr>
    </w:tbl>
    <w:p w:rsidR="00B422A2" w:rsidRPr="00441D18" w:rsidRDefault="00B422A2">
      <w:pPr>
        <w:rPr>
          <w:sz w:val="24"/>
          <w:szCs w:val="24"/>
        </w:rPr>
      </w:pPr>
    </w:p>
    <w:sectPr w:rsidR="00B422A2" w:rsidRPr="00441D18" w:rsidSect="0044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56" w:rsidRDefault="00165D56" w:rsidP="001B5DCC">
      <w:pPr>
        <w:spacing w:after="0" w:line="240" w:lineRule="auto"/>
      </w:pPr>
      <w:r>
        <w:separator/>
      </w:r>
    </w:p>
  </w:endnote>
  <w:endnote w:type="continuationSeparator" w:id="0">
    <w:p w:rsidR="00165D56" w:rsidRDefault="00165D56" w:rsidP="001B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Default="001B5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Default="001B5DCC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January 24, 2018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Default="001B5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56" w:rsidRDefault="00165D56" w:rsidP="001B5DCC">
      <w:pPr>
        <w:spacing w:after="0" w:line="240" w:lineRule="auto"/>
      </w:pPr>
      <w:r>
        <w:separator/>
      </w:r>
    </w:p>
  </w:footnote>
  <w:footnote w:type="continuationSeparator" w:id="0">
    <w:p w:rsidR="00165D56" w:rsidRDefault="00165D56" w:rsidP="001B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Default="001B5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Pr="001B5DCC" w:rsidRDefault="001B5DCC" w:rsidP="001B5DC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Westford Fire Prevention Office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CC" w:rsidRDefault="001B5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8"/>
    <w:rsid w:val="00165D56"/>
    <w:rsid w:val="001B5DCC"/>
    <w:rsid w:val="00441D18"/>
    <w:rsid w:val="00605EAA"/>
    <w:rsid w:val="006255BA"/>
    <w:rsid w:val="00690C31"/>
    <w:rsid w:val="00A21FD9"/>
    <w:rsid w:val="00B422A2"/>
    <w:rsid w:val="00DB477D"/>
    <w:rsid w:val="00D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07C6"/>
  <w15:chartTrackingRefBased/>
  <w15:docId w15:val="{8810084F-9161-47AE-8B8F-FAD62EC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CC"/>
  </w:style>
  <w:style w:type="paragraph" w:styleId="Footer">
    <w:name w:val="footer"/>
    <w:basedOn w:val="Normal"/>
    <w:link w:val="FooterChar"/>
    <w:uiPriority w:val="99"/>
    <w:unhideWhenUsed/>
    <w:rsid w:val="001B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Parsons</dc:creator>
  <cp:keywords/>
  <dc:description/>
  <cp:lastModifiedBy>Don Parsons</cp:lastModifiedBy>
  <cp:revision>2</cp:revision>
  <dcterms:created xsi:type="dcterms:W3CDTF">2018-01-23T12:44:00Z</dcterms:created>
  <dcterms:modified xsi:type="dcterms:W3CDTF">2018-01-24T13:14:00Z</dcterms:modified>
</cp:coreProperties>
</file>